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724B" w14:textId="5345E872" w:rsidR="00B74C26" w:rsidRDefault="005F2441" w:rsidP="005F2441">
      <w:pPr>
        <w:pStyle w:val="NoSpacing"/>
      </w:pPr>
      <w:r w:rsidRPr="00184200">
        <w:rPr>
          <w:rFonts w:ascii="Times New Roman" w:hAnsi="Times New Roman" w:cs="Times New Roman"/>
          <w:noProof/>
          <w:color w:val="548DD4" w:themeColor="text2" w:themeTint="99"/>
        </w:rPr>
        <w:drawing>
          <wp:anchor distT="0" distB="0" distL="114300" distR="114300" simplePos="0" relativeHeight="251657216" behindDoc="1" locked="0" layoutInCell="1" allowOverlap="1" wp14:anchorId="3CB49E79" wp14:editId="2A864278">
            <wp:simplePos x="0" y="0"/>
            <wp:positionH relativeFrom="margin">
              <wp:posOffset>1724025</wp:posOffset>
            </wp:positionH>
            <wp:positionV relativeFrom="margin">
              <wp:posOffset>-220980</wp:posOffset>
            </wp:positionV>
            <wp:extent cx="3657600" cy="1952625"/>
            <wp:effectExtent l="19050" t="0" r="0" b="0"/>
            <wp:wrapNone/>
            <wp:docPr id="2" name="Picture 2" descr="C:\Users\Bill\Pictures\chamber logo for letterhead 0303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ll\Pictures\chamber logo for letterhead 03032020.jpg"/>
                    <pic:cNvPicPr>
                      <a:picLocks noChangeAspect="1" noChangeArrowheads="1"/>
                    </pic:cNvPicPr>
                  </pic:nvPicPr>
                  <pic:blipFill>
                    <a:blip r:embed="rId4" cstate="print"/>
                    <a:srcRect/>
                    <a:stretch>
                      <a:fillRect/>
                    </a:stretch>
                  </pic:blipFill>
                  <pic:spPr bwMode="auto">
                    <a:xfrm>
                      <a:off x="0" y="0"/>
                      <a:ext cx="3657600" cy="1952625"/>
                    </a:xfrm>
                    <a:prstGeom prst="rect">
                      <a:avLst/>
                    </a:prstGeom>
                    <a:noFill/>
                    <a:ln w="9525">
                      <a:noFill/>
                      <a:miter lim="800000"/>
                      <a:headEnd/>
                      <a:tailEnd/>
                    </a:ln>
                  </pic:spPr>
                </pic:pic>
              </a:graphicData>
            </a:graphic>
          </wp:anchor>
        </w:drawing>
      </w:r>
    </w:p>
    <w:p w14:paraId="6ED66609" w14:textId="77777777" w:rsidR="00B74C26" w:rsidRDefault="00B74C26" w:rsidP="00B74C26">
      <w:pPr>
        <w:spacing w:after="0"/>
      </w:pPr>
    </w:p>
    <w:p w14:paraId="3215495A" w14:textId="77777777" w:rsidR="00B74C26" w:rsidRDefault="00B74C26" w:rsidP="00B74C26">
      <w:pPr>
        <w:spacing w:after="0"/>
      </w:pPr>
    </w:p>
    <w:p w14:paraId="75ABD2B1" w14:textId="77777777" w:rsidR="00B74C26" w:rsidRDefault="00B74C26" w:rsidP="00B74C26">
      <w:pPr>
        <w:spacing w:after="0"/>
      </w:pPr>
    </w:p>
    <w:p w14:paraId="5BBEB7B3" w14:textId="77777777" w:rsidR="00B74C26" w:rsidRDefault="00B74C26" w:rsidP="00B74C26">
      <w:pPr>
        <w:spacing w:after="0"/>
      </w:pPr>
    </w:p>
    <w:p w14:paraId="3E9A4158" w14:textId="77777777" w:rsidR="00B74C26" w:rsidRDefault="00B74C26" w:rsidP="00B74C26">
      <w:pPr>
        <w:spacing w:after="0"/>
      </w:pPr>
    </w:p>
    <w:p w14:paraId="3EC9955A" w14:textId="77777777" w:rsidR="00B74C26" w:rsidRDefault="00B74C26" w:rsidP="00B74C26">
      <w:pPr>
        <w:spacing w:after="0"/>
      </w:pPr>
    </w:p>
    <w:p w14:paraId="56736301" w14:textId="74BB5F5A" w:rsidR="002A5E0E" w:rsidRPr="00184200" w:rsidRDefault="00B74C26" w:rsidP="00184200">
      <w:pPr>
        <w:spacing w:after="0"/>
        <w:jc w:val="both"/>
        <w:rPr>
          <w:rFonts w:ascii="Times New Roman" w:hAnsi="Times New Roman" w:cs="Times New Roman"/>
          <w:noProof/>
          <w:color w:val="17365D" w:themeColor="text2" w:themeShade="BF"/>
        </w:rPr>
      </w:pPr>
      <w:r w:rsidRPr="00184200">
        <w:rPr>
          <w:rFonts w:ascii="Times New Roman" w:hAnsi="Times New Roman" w:cs="Times New Roman"/>
          <w:color w:val="17365D" w:themeColor="text2" w:themeShade="BF"/>
        </w:rPr>
        <w:t>105 Huck Street</w:t>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r>
      <w:r w:rsidR="00184200" w:rsidRPr="00184200">
        <w:rPr>
          <w:rFonts w:ascii="Times New Roman" w:hAnsi="Times New Roman" w:cs="Times New Roman"/>
          <w:noProof/>
          <w:color w:val="17365D" w:themeColor="text2" w:themeShade="BF"/>
        </w:rPr>
        <w:tab/>
        <w:t>Phone (361) 293-2309</w:t>
      </w:r>
    </w:p>
    <w:p w14:paraId="23A9F7E1" w14:textId="77777777" w:rsidR="00184200" w:rsidRPr="00184200" w:rsidRDefault="00184200" w:rsidP="00184200">
      <w:pPr>
        <w:spacing w:after="0"/>
        <w:jc w:val="both"/>
        <w:rPr>
          <w:rFonts w:ascii="Times New Roman" w:hAnsi="Times New Roman" w:cs="Times New Roman"/>
          <w:noProof/>
          <w:color w:val="17365D" w:themeColor="text2" w:themeShade="BF"/>
        </w:rPr>
      </w:pPr>
      <w:r w:rsidRPr="00184200">
        <w:rPr>
          <w:rFonts w:ascii="Times New Roman" w:hAnsi="Times New Roman" w:cs="Times New Roman"/>
          <w:noProof/>
          <w:color w:val="17365D" w:themeColor="text2" w:themeShade="BF"/>
        </w:rPr>
        <w:t>P.O. Box 591</w:t>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t xml:space="preserve">   Fax: (361) 293-3507</w:t>
      </w:r>
    </w:p>
    <w:p w14:paraId="4A973666" w14:textId="77777777" w:rsidR="00184200" w:rsidRDefault="00184200" w:rsidP="00184200">
      <w:pPr>
        <w:spacing w:after="0"/>
        <w:jc w:val="both"/>
        <w:rPr>
          <w:rFonts w:ascii="Times New Roman" w:hAnsi="Times New Roman" w:cs="Times New Roman"/>
          <w:noProof/>
          <w:color w:val="17365D" w:themeColor="text2" w:themeShade="BF"/>
        </w:rPr>
      </w:pPr>
      <w:r w:rsidRPr="00184200">
        <w:rPr>
          <w:rFonts w:ascii="Times New Roman" w:hAnsi="Times New Roman" w:cs="Times New Roman"/>
          <w:noProof/>
          <w:color w:val="17365D" w:themeColor="text2" w:themeShade="BF"/>
        </w:rPr>
        <w:t>Yoakum, Texas 77995</w:t>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r>
      <w:r w:rsidRPr="00184200">
        <w:rPr>
          <w:rFonts w:ascii="Times New Roman" w:hAnsi="Times New Roman" w:cs="Times New Roman"/>
          <w:noProof/>
          <w:color w:val="17365D" w:themeColor="text2" w:themeShade="BF"/>
        </w:rPr>
        <w:tab/>
        <w:t xml:space="preserve">Email </w:t>
      </w:r>
      <w:hyperlink r:id="rId5" w:history="1">
        <w:r w:rsidRPr="00BB389F">
          <w:rPr>
            <w:rStyle w:val="Hyperlink"/>
            <w:rFonts w:ascii="Times New Roman" w:hAnsi="Times New Roman" w:cs="Times New Roman"/>
            <w:noProof/>
          </w:rPr>
          <w:t>info@yoakumareachamber.com</w:t>
        </w:r>
      </w:hyperlink>
    </w:p>
    <w:p w14:paraId="260EC1B8" w14:textId="77777777" w:rsidR="00184200" w:rsidRDefault="00184200" w:rsidP="00184200">
      <w:pPr>
        <w:spacing w:after="0"/>
        <w:jc w:val="both"/>
        <w:rPr>
          <w:rFonts w:ascii="Times New Roman" w:hAnsi="Times New Roman" w:cs="Times New Roman"/>
          <w:noProof/>
          <w:color w:val="17365D" w:themeColor="text2" w:themeShade="BF"/>
        </w:rPr>
      </w:pPr>
    </w:p>
    <w:p w14:paraId="567A7A4F" w14:textId="77777777" w:rsidR="005F2441" w:rsidRDefault="005F2441" w:rsidP="005F2441">
      <w:pPr>
        <w:jc w:val="center"/>
        <w:rPr>
          <w:b/>
          <w:sz w:val="36"/>
        </w:rPr>
      </w:pPr>
      <w:r>
        <w:rPr>
          <w:b/>
          <w:sz w:val="36"/>
        </w:rPr>
        <w:t>Educator of the Year Award</w:t>
      </w:r>
    </w:p>
    <w:p w14:paraId="7621B20B" w14:textId="77777777" w:rsidR="005F2441" w:rsidRDefault="005F2441" w:rsidP="005F2441">
      <w:pPr>
        <w:jc w:val="center"/>
        <w:rPr>
          <w:b/>
          <w:sz w:val="28"/>
          <w:u w:val="single"/>
        </w:rPr>
      </w:pPr>
      <w:r>
        <w:rPr>
          <w:b/>
          <w:sz w:val="28"/>
          <w:u w:val="single"/>
        </w:rPr>
        <w:t>PURPOSE</w:t>
      </w:r>
    </w:p>
    <w:p w14:paraId="05B83EAB" w14:textId="26E336A2" w:rsidR="005F2441" w:rsidRDefault="005F2441" w:rsidP="005F2441">
      <w:pPr>
        <w:jc w:val="both"/>
        <w:rPr>
          <w:i/>
          <w:sz w:val="28"/>
        </w:rPr>
      </w:pPr>
      <w:r>
        <w:rPr>
          <w:sz w:val="28"/>
        </w:rPr>
        <w:t>The Educator of the Year Award will be presented each year honoring an educator employed by Yoakum ISD, Sweet Home School</w:t>
      </w:r>
      <w:r>
        <w:rPr>
          <w:rFonts w:hint="eastAsia"/>
          <w:sz w:val="28"/>
          <w:lang w:eastAsia="ko-KR"/>
        </w:rPr>
        <w:t xml:space="preserve"> </w:t>
      </w:r>
      <w:r>
        <w:rPr>
          <w:sz w:val="28"/>
          <w:lang w:eastAsia="ko-KR"/>
        </w:rPr>
        <w:t>ISD</w:t>
      </w:r>
      <w:r>
        <w:rPr>
          <w:sz w:val="28"/>
        </w:rPr>
        <w:t xml:space="preserve"> or St Joseph’s School or Providence </w:t>
      </w:r>
      <w:r w:rsidR="007C1BD6">
        <w:rPr>
          <w:sz w:val="28"/>
        </w:rPr>
        <w:t>Christian Academy</w:t>
      </w:r>
      <w:r>
        <w:rPr>
          <w:sz w:val="28"/>
        </w:rPr>
        <w:t xml:space="preserve"> who most</w:t>
      </w:r>
      <w:r>
        <w:rPr>
          <w:rFonts w:hint="eastAsia"/>
          <w:b/>
          <w:color w:val="0000FF"/>
          <w:sz w:val="28"/>
          <w:lang w:eastAsia="ko-KR"/>
        </w:rPr>
        <w:t xml:space="preserve"> </w:t>
      </w:r>
      <w:r>
        <w:rPr>
          <w:sz w:val="28"/>
        </w:rPr>
        <w:t>demonstrates leadership and dedication to the development of area</w:t>
      </w:r>
      <w:r>
        <w:rPr>
          <w:rFonts w:hint="eastAsia"/>
          <w:b/>
          <w:color w:val="0000FF"/>
          <w:sz w:val="28"/>
          <w:lang w:eastAsia="ko-KR"/>
        </w:rPr>
        <w:t xml:space="preserve"> </w:t>
      </w:r>
      <w:r>
        <w:rPr>
          <w:sz w:val="28"/>
        </w:rPr>
        <w:t>youth, who are the potential community leaders of tomorrow</w:t>
      </w:r>
      <w:r>
        <w:rPr>
          <w:i/>
          <w:sz w:val="28"/>
        </w:rPr>
        <w:t xml:space="preserve">.     </w:t>
      </w:r>
    </w:p>
    <w:p w14:paraId="6F74415F" w14:textId="77777777" w:rsidR="005F2441" w:rsidRDefault="005F2441" w:rsidP="005F2441">
      <w:pPr>
        <w:jc w:val="center"/>
        <w:rPr>
          <w:b/>
          <w:sz w:val="28"/>
          <w:u w:val="single"/>
        </w:rPr>
      </w:pPr>
      <w:r>
        <w:rPr>
          <w:b/>
          <w:sz w:val="28"/>
          <w:u w:val="single"/>
        </w:rPr>
        <w:t>PRESENTATION OF AWARDS</w:t>
      </w:r>
    </w:p>
    <w:p w14:paraId="59FCBF0A" w14:textId="5F6FCE5F" w:rsidR="005F2441" w:rsidRDefault="005F2441" w:rsidP="005F2441">
      <w:pPr>
        <w:jc w:val="both"/>
        <w:rPr>
          <w:sz w:val="28"/>
        </w:rPr>
      </w:pPr>
      <w:r>
        <w:rPr>
          <w:sz w:val="28"/>
        </w:rPr>
        <w:t>The award will be presented during the Chamber of Commerce Banquet on Thursday, January 2</w:t>
      </w:r>
      <w:r w:rsidR="003A2F48">
        <w:rPr>
          <w:sz w:val="28"/>
        </w:rPr>
        <w:t>2</w:t>
      </w:r>
      <w:r>
        <w:rPr>
          <w:sz w:val="28"/>
        </w:rPr>
        <w:t>, 202</w:t>
      </w:r>
      <w:r w:rsidR="003A2F48">
        <w:rPr>
          <w:sz w:val="28"/>
        </w:rPr>
        <w:t>6</w:t>
      </w:r>
      <w:r>
        <w:rPr>
          <w:sz w:val="28"/>
        </w:rPr>
        <w:t>.</w:t>
      </w:r>
    </w:p>
    <w:p w14:paraId="52B8375A" w14:textId="77777777" w:rsidR="005F2441" w:rsidRDefault="005F2441" w:rsidP="005F2441">
      <w:pPr>
        <w:jc w:val="center"/>
        <w:rPr>
          <w:b/>
          <w:sz w:val="28"/>
          <w:u w:val="single"/>
        </w:rPr>
      </w:pPr>
      <w:r>
        <w:rPr>
          <w:b/>
          <w:sz w:val="28"/>
          <w:u w:val="single"/>
        </w:rPr>
        <w:t>JUDGING</w:t>
      </w:r>
    </w:p>
    <w:p w14:paraId="003055E2" w14:textId="77777777" w:rsidR="005F2441" w:rsidRDefault="005F2441" w:rsidP="005F2441">
      <w:pPr>
        <w:jc w:val="both"/>
        <w:rPr>
          <w:sz w:val="28"/>
        </w:rPr>
      </w:pPr>
      <w:r>
        <w:rPr>
          <w:sz w:val="28"/>
          <w:szCs w:val="28"/>
        </w:rPr>
        <w:t xml:space="preserve">A panel of judges, consisting of Chambers of Commerce and business leaders outside the Yoakum area, will review the applications and decide upon the winner.  Judging will be based solely on information contained in the application.  </w:t>
      </w:r>
    </w:p>
    <w:p w14:paraId="7607156B" w14:textId="77777777" w:rsidR="005F2441" w:rsidRDefault="005F2441" w:rsidP="005F2441">
      <w:pPr>
        <w:jc w:val="center"/>
        <w:rPr>
          <w:b/>
          <w:sz w:val="28"/>
          <w:u w:val="single"/>
        </w:rPr>
      </w:pPr>
      <w:r>
        <w:rPr>
          <w:b/>
          <w:sz w:val="28"/>
          <w:u w:val="single"/>
        </w:rPr>
        <w:t>INSTRUCTIONS</w:t>
      </w:r>
    </w:p>
    <w:p w14:paraId="08CDB11F" w14:textId="77777777" w:rsidR="005F2441" w:rsidRDefault="005F2441" w:rsidP="005F2441">
      <w:pPr>
        <w:jc w:val="both"/>
        <w:rPr>
          <w:sz w:val="28"/>
          <w:szCs w:val="28"/>
        </w:rPr>
      </w:pPr>
      <w:r>
        <w:rPr>
          <w:sz w:val="28"/>
          <w:szCs w:val="28"/>
        </w:rPr>
        <w:t xml:space="preserve">The nomination statement submitted with the nomination form should not be more than </w:t>
      </w:r>
      <w:r w:rsidRPr="003267F9">
        <w:rPr>
          <w:sz w:val="28"/>
          <w:szCs w:val="28"/>
        </w:rPr>
        <w:t>one additional</w:t>
      </w:r>
      <w:r>
        <w:rPr>
          <w:sz w:val="28"/>
          <w:szCs w:val="28"/>
        </w:rPr>
        <w:t xml:space="preserve"> page.  All entries and written materials become the property of the Yoakum Area Chamber of Commerce and will not be returned.  Any material submitted may be used for publication.  This form may be duplicated for use with additional nominations.  It is recommended that you retain a copy of this information sheet for future reference.  All nominations must be signed.  All decisions are final.</w:t>
      </w:r>
    </w:p>
    <w:p w14:paraId="0843D146" w14:textId="38234F73" w:rsidR="005D7724" w:rsidRDefault="005F2441" w:rsidP="005F2441">
      <w:pPr>
        <w:jc w:val="both"/>
        <w:rPr>
          <w:b/>
          <w:sz w:val="28"/>
        </w:rPr>
      </w:pPr>
      <w:r>
        <w:rPr>
          <w:b/>
          <w:sz w:val="28"/>
        </w:rPr>
        <w:t xml:space="preserve">DEADLINE FOR NOMINATIONS TO BE TURNED IN TO THE CHAMBER OFFICE IS 2:00 PM Wednesday, December </w:t>
      </w:r>
      <w:r w:rsidR="007C1BD6">
        <w:rPr>
          <w:b/>
          <w:sz w:val="28"/>
        </w:rPr>
        <w:t>2</w:t>
      </w:r>
      <w:r w:rsidR="003A2F48">
        <w:rPr>
          <w:b/>
          <w:sz w:val="28"/>
        </w:rPr>
        <w:t>9th</w:t>
      </w:r>
      <w:r>
        <w:rPr>
          <w:b/>
          <w:sz w:val="28"/>
        </w:rPr>
        <w:t>, 202</w:t>
      </w:r>
      <w:r w:rsidR="003A2F48">
        <w:rPr>
          <w:b/>
          <w:sz w:val="28"/>
        </w:rPr>
        <w:t>5</w:t>
      </w:r>
      <w:r>
        <w:rPr>
          <w:b/>
          <w:sz w:val="28"/>
        </w:rPr>
        <w:t>.</w:t>
      </w:r>
    </w:p>
    <w:p w14:paraId="6427FDD8" w14:textId="77777777" w:rsidR="005D7724" w:rsidRDefault="005D7724" w:rsidP="005F2441">
      <w:pPr>
        <w:jc w:val="both"/>
        <w:rPr>
          <w:b/>
          <w:sz w:val="28"/>
        </w:rPr>
      </w:pPr>
    </w:p>
    <w:p w14:paraId="650542EC" w14:textId="22639F44" w:rsidR="005F2441" w:rsidRDefault="005D7724" w:rsidP="005D7724">
      <w:pPr>
        <w:jc w:val="center"/>
        <w:rPr>
          <w:b/>
          <w:bCs/>
          <w:sz w:val="36"/>
          <w:szCs w:val="36"/>
        </w:rPr>
      </w:pPr>
      <w:r>
        <w:rPr>
          <w:b/>
          <w:bCs/>
          <w:sz w:val="36"/>
          <w:szCs w:val="36"/>
        </w:rPr>
        <w:lastRenderedPageBreak/>
        <w:t>Yoakum Area Chamber of Commerce</w:t>
      </w:r>
    </w:p>
    <w:p w14:paraId="6D74AFD1" w14:textId="6B4E8CF1" w:rsidR="005F2441" w:rsidRDefault="005D7724" w:rsidP="005D7724">
      <w:pPr>
        <w:jc w:val="center"/>
        <w:rPr>
          <w:sz w:val="28"/>
        </w:rPr>
      </w:pPr>
      <w:r>
        <w:rPr>
          <w:b/>
          <w:bCs/>
          <w:sz w:val="36"/>
          <w:szCs w:val="36"/>
        </w:rPr>
        <w:t>Educator of the Year Award</w:t>
      </w:r>
    </w:p>
    <w:p w14:paraId="5BFF0C97" w14:textId="43B8A97F" w:rsidR="005F2441" w:rsidRDefault="005F2441" w:rsidP="005F2441">
      <w:pPr>
        <w:jc w:val="both"/>
        <w:rPr>
          <w:b/>
        </w:rPr>
      </w:pPr>
      <w:r>
        <w:rPr>
          <w:b/>
          <w:u w:val="single"/>
        </w:rPr>
        <w:t>Nominee Information</w:t>
      </w:r>
      <w:r>
        <w:rPr>
          <w:b/>
        </w:rPr>
        <w:tab/>
      </w:r>
      <w:r>
        <w:rPr>
          <w:b/>
        </w:rPr>
        <w:tab/>
      </w:r>
      <w:r>
        <w:rPr>
          <w:b/>
        </w:rPr>
        <w:tab/>
      </w:r>
      <w:r>
        <w:rPr>
          <w:b/>
        </w:rPr>
        <w:tab/>
      </w:r>
      <w:r>
        <w:rPr>
          <w:b/>
        </w:rPr>
        <w:tab/>
      </w:r>
      <w:r>
        <w:rPr>
          <w:b/>
          <w:u w:val="single"/>
        </w:rPr>
        <w:t>Nominated by</w:t>
      </w:r>
    </w:p>
    <w:p w14:paraId="3A878B31" w14:textId="5D1409C4" w:rsidR="005F2441" w:rsidRDefault="005F2441" w:rsidP="005F2441">
      <w:pPr>
        <w:rPr>
          <w:b/>
        </w:rPr>
      </w:pPr>
      <w:r>
        <w:rPr>
          <w:b/>
        </w:rPr>
        <w:t>Name__________________________________</w:t>
      </w:r>
      <w:r>
        <w:rPr>
          <w:b/>
        </w:rPr>
        <w:tab/>
      </w:r>
      <w:r>
        <w:rPr>
          <w:b/>
        </w:rPr>
        <w:tab/>
        <w:t>Contact Name _________________________________</w:t>
      </w:r>
    </w:p>
    <w:p w14:paraId="7CF3B715" w14:textId="64C79F02" w:rsidR="005F2441" w:rsidRDefault="005F2441" w:rsidP="005F2441">
      <w:pPr>
        <w:rPr>
          <w:b/>
        </w:rPr>
      </w:pPr>
      <w:r>
        <w:rPr>
          <w:b/>
        </w:rPr>
        <w:t>Address________________________________</w:t>
      </w:r>
      <w:r>
        <w:rPr>
          <w:b/>
        </w:rPr>
        <w:tab/>
      </w:r>
      <w:r>
        <w:rPr>
          <w:b/>
        </w:rPr>
        <w:tab/>
        <w:t>Contact Phone Number _________________________</w:t>
      </w:r>
    </w:p>
    <w:p w14:paraId="2CC38A21" w14:textId="64CC4C73" w:rsidR="005F2441" w:rsidRDefault="005F2441" w:rsidP="005F2441">
      <w:pPr>
        <w:rPr>
          <w:b/>
        </w:rPr>
      </w:pPr>
      <w:r>
        <w:rPr>
          <w:b/>
        </w:rPr>
        <w:t xml:space="preserve">            _________________________________</w:t>
      </w:r>
      <w:r>
        <w:rPr>
          <w:b/>
        </w:rPr>
        <w:tab/>
      </w:r>
      <w:r>
        <w:rPr>
          <w:b/>
        </w:rPr>
        <w:tab/>
        <w:t>Phone Number ________________________________</w:t>
      </w:r>
    </w:p>
    <w:p w14:paraId="6496E43C" w14:textId="02A62714" w:rsidR="005F2441" w:rsidRDefault="005F2441" w:rsidP="005F2441">
      <w:pPr>
        <w:rPr>
          <w:b/>
        </w:rPr>
      </w:pPr>
      <w:r>
        <w:rPr>
          <w:b/>
        </w:rPr>
        <w:t>Phone Number __________________________</w:t>
      </w:r>
      <w:r>
        <w:rPr>
          <w:b/>
        </w:rPr>
        <w:tab/>
      </w:r>
      <w:r>
        <w:rPr>
          <w:b/>
        </w:rPr>
        <w:tab/>
        <w:t>Signature ______________________________________</w:t>
      </w:r>
      <w:r>
        <w:rPr>
          <w:b/>
        </w:rPr>
        <w:tab/>
      </w:r>
    </w:p>
    <w:p w14:paraId="0BBEC03F" w14:textId="23C47F12" w:rsidR="005F2441" w:rsidRDefault="005F2441" w:rsidP="005F2441">
      <w:pPr>
        <w:rPr>
          <w:b/>
        </w:rPr>
      </w:pPr>
      <w:r>
        <w:rPr>
          <w:b/>
        </w:rPr>
        <w:t>Years of Service__________________________</w:t>
      </w:r>
    </w:p>
    <w:p w14:paraId="2FE1DA53" w14:textId="689CD7DE" w:rsidR="005F2441" w:rsidRDefault="005F2441" w:rsidP="005F2441">
      <w:pPr>
        <w:rPr>
          <w:b/>
        </w:rPr>
      </w:pPr>
      <w:r>
        <w:rPr>
          <w:b/>
        </w:rPr>
        <w:t>Position: _______________________________</w:t>
      </w:r>
    </w:p>
    <w:p w14:paraId="068166CA" w14:textId="02BF4AE1" w:rsidR="005F2441" w:rsidRDefault="005F2441" w:rsidP="005F2441">
      <w:pPr>
        <w:rPr>
          <w:b/>
        </w:rPr>
      </w:pPr>
      <w:r>
        <w:rPr>
          <w:b/>
        </w:rPr>
        <w:t>School _________________________________</w:t>
      </w:r>
    </w:p>
    <w:p w14:paraId="14906E2E" w14:textId="77777777" w:rsidR="005F2441" w:rsidRDefault="005F2441" w:rsidP="005F2441">
      <w:pPr>
        <w:rPr>
          <w:b/>
          <w:color w:val="000000"/>
        </w:rPr>
      </w:pPr>
      <w:r>
        <w:rPr>
          <w:b/>
          <w:color w:val="000000"/>
        </w:rPr>
        <w:t>What does this person do that goes beyond the call of duty that has a positive impact on students</w:t>
      </w:r>
      <w:r>
        <w:rPr>
          <w:b/>
          <w:color w:val="000000"/>
          <w:lang w:eastAsia="ko-KR"/>
        </w:rPr>
        <w:t>’</w:t>
      </w:r>
      <w:r>
        <w:rPr>
          <w:rFonts w:hint="eastAsia"/>
          <w:b/>
          <w:color w:val="000000"/>
          <w:lang w:eastAsia="ko-KR"/>
        </w:rPr>
        <w:t xml:space="preserve"> educational development</w:t>
      </w:r>
      <w:r>
        <w:rPr>
          <w:b/>
          <w:color w:val="000000"/>
        </w:rPr>
        <w:t xml:space="preserve">? </w:t>
      </w:r>
    </w:p>
    <w:p w14:paraId="03DFA5A5" w14:textId="19831C77" w:rsidR="005F2441" w:rsidRDefault="005F2441" w:rsidP="005F2441">
      <w:pPr>
        <w:rPr>
          <w:b/>
          <w:color w:val="000000"/>
        </w:rPr>
      </w:pPr>
      <w:r>
        <w:rPr>
          <w:b/>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3C1857" w14:textId="77777777" w:rsidR="005F2441" w:rsidRDefault="005F2441" w:rsidP="005F2441">
      <w:pPr>
        <w:rPr>
          <w:b/>
          <w:color w:val="000000"/>
        </w:rPr>
      </w:pPr>
      <w:r>
        <w:rPr>
          <w:b/>
          <w:color w:val="000000"/>
        </w:rPr>
        <w:t>What does this person do thr</w:t>
      </w:r>
      <w:r>
        <w:rPr>
          <w:rFonts w:hint="eastAsia"/>
          <w:b/>
          <w:color w:val="000000"/>
          <w:lang w:eastAsia="ko-KR"/>
        </w:rPr>
        <w:t>ough</w:t>
      </w:r>
      <w:r>
        <w:rPr>
          <w:b/>
          <w:color w:val="000000"/>
        </w:rPr>
        <w:t xml:space="preserve"> community activities that impact </w:t>
      </w:r>
      <w:r>
        <w:rPr>
          <w:rFonts w:hint="eastAsia"/>
          <w:b/>
          <w:color w:val="000000"/>
          <w:lang w:eastAsia="ko-KR"/>
        </w:rPr>
        <w:t>the area</w:t>
      </w:r>
      <w:r>
        <w:rPr>
          <w:b/>
          <w:color w:val="000000"/>
          <w:lang w:eastAsia="ko-KR"/>
        </w:rPr>
        <w:t>’</w:t>
      </w:r>
      <w:r>
        <w:rPr>
          <w:rFonts w:hint="eastAsia"/>
          <w:b/>
          <w:color w:val="000000"/>
          <w:lang w:eastAsia="ko-KR"/>
        </w:rPr>
        <w:t xml:space="preserve">s </w:t>
      </w:r>
      <w:r>
        <w:rPr>
          <w:b/>
          <w:color w:val="000000"/>
        </w:rPr>
        <w:t>education?</w:t>
      </w:r>
    </w:p>
    <w:p w14:paraId="0A7E9202" w14:textId="010D14E2" w:rsidR="005F2441" w:rsidRDefault="005F2441" w:rsidP="005F2441">
      <w:pPr>
        <w:rPr>
          <w:b/>
          <w:color w:val="000000"/>
        </w:rPr>
      </w:pPr>
      <w:r>
        <w:rPr>
          <w:b/>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65A528" w14:textId="77777777" w:rsidR="005F2441" w:rsidRDefault="005F2441" w:rsidP="005F2441">
      <w:pPr>
        <w:rPr>
          <w:b/>
          <w:color w:val="000000"/>
        </w:rPr>
      </w:pPr>
      <w:r>
        <w:rPr>
          <w:b/>
          <w:color w:val="000000"/>
        </w:rPr>
        <w:t>Give examples of leadership that have had an impact on school and/or community.</w:t>
      </w:r>
    </w:p>
    <w:p w14:paraId="4B7DDB47" w14:textId="1016D9F1" w:rsidR="005F2441" w:rsidRDefault="005F2441" w:rsidP="005F2441">
      <w:pPr>
        <w:rPr>
          <w:b/>
          <w:color w:val="000000"/>
        </w:rPr>
      </w:pPr>
      <w:r>
        <w:rPr>
          <w:b/>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E66714" w14:textId="77777777" w:rsidR="005F2441" w:rsidRDefault="005F2441" w:rsidP="005F2441">
      <w:pPr>
        <w:rPr>
          <w:b/>
        </w:rPr>
      </w:pPr>
      <w:r>
        <w:rPr>
          <w:b/>
        </w:rPr>
        <w:t>List outstanding leadership qualities</w:t>
      </w:r>
    </w:p>
    <w:p w14:paraId="730D16B2" w14:textId="4B0D7D98" w:rsidR="005F2441" w:rsidRDefault="005F2441" w:rsidP="005F2441">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2A8171" w14:textId="5F9803E9" w:rsidR="00184200" w:rsidRDefault="005F2441" w:rsidP="005F2441">
      <w:pPr>
        <w:rPr>
          <w:b/>
        </w:rPr>
      </w:pPr>
      <w:r>
        <w:rPr>
          <w:b/>
        </w:rPr>
        <w:t xml:space="preserve">Please write a paragraph (attach a page if you need additional space) summarizing why your nominee should be selected as Educator of the Year.  </w:t>
      </w:r>
    </w:p>
    <w:p w14:paraId="1D449A9F" w14:textId="63131717" w:rsidR="005D7724" w:rsidRPr="00184200" w:rsidRDefault="005D7724" w:rsidP="005F2441">
      <w:pPr>
        <w:rPr>
          <w:rFonts w:ascii="Times New Roman" w:hAnsi="Times New Roman" w:cs="Times New Roman"/>
          <w:color w:val="17365D" w:themeColor="text2" w:themeShade="BF"/>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D7724" w:rsidRPr="00184200" w:rsidSect="005D77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10"/>
    <w:rsid w:val="00184200"/>
    <w:rsid w:val="00204532"/>
    <w:rsid w:val="002A5E0E"/>
    <w:rsid w:val="003A2F48"/>
    <w:rsid w:val="005D7724"/>
    <w:rsid w:val="005F2441"/>
    <w:rsid w:val="007C1BD6"/>
    <w:rsid w:val="00A70910"/>
    <w:rsid w:val="00B7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79521"/>
  <w15:docId w15:val="{BDFDCD20-1CFE-4EA7-8A3C-382874DB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910"/>
    <w:rPr>
      <w:rFonts w:ascii="Tahoma" w:hAnsi="Tahoma" w:cs="Tahoma"/>
      <w:sz w:val="16"/>
      <w:szCs w:val="16"/>
    </w:rPr>
  </w:style>
  <w:style w:type="character" w:styleId="Hyperlink">
    <w:name w:val="Hyperlink"/>
    <w:basedOn w:val="DefaultParagraphFont"/>
    <w:uiPriority w:val="99"/>
    <w:unhideWhenUsed/>
    <w:rsid w:val="00184200"/>
    <w:rPr>
      <w:color w:val="0000FF" w:themeColor="hyperlink"/>
      <w:u w:val="single"/>
    </w:rPr>
  </w:style>
  <w:style w:type="paragraph" w:styleId="Title">
    <w:name w:val="Title"/>
    <w:basedOn w:val="Normal"/>
    <w:link w:val="TitleChar"/>
    <w:qFormat/>
    <w:rsid w:val="005F2441"/>
    <w:pPr>
      <w:spacing w:after="0" w:line="240" w:lineRule="auto"/>
      <w:jc w:val="center"/>
    </w:pPr>
    <w:rPr>
      <w:rFonts w:ascii="Times New Roman" w:eastAsia="Batang" w:hAnsi="Times New Roman" w:cs="Times New Roman"/>
      <w:b/>
      <w:sz w:val="24"/>
      <w:szCs w:val="24"/>
    </w:rPr>
  </w:style>
  <w:style w:type="character" w:customStyle="1" w:styleId="TitleChar">
    <w:name w:val="Title Char"/>
    <w:basedOn w:val="DefaultParagraphFont"/>
    <w:link w:val="Title"/>
    <w:rsid w:val="005F2441"/>
    <w:rPr>
      <w:rFonts w:ascii="Times New Roman" w:eastAsia="Batang" w:hAnsi="Times New Roman" w:cs="Times New Roman"/>
      <w:b/>
      <w:sz w:val="24"/>
      <w:szCs w:val="24"/>
    </w:rPr>
  </w:style>
  <w:style w:type="paragraph" w:styleId="NoSpacing">
    <w:name w:val="No Spacing"/>
    <w:uiPriority w:val="1"/>
    <w:qFormat/>
    <w:rsid w:val="005F2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yoakumareachambe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3816</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Sharla Pohl</cp:lastModifiedBy>
  <cp:revision>2</cp:revision>
  <cp:lastPrinted>2020-03-03T17:26:00Z</cp:lastPrinted>
  <dcterms:created xsi:type="dcterms:W3CDTF">2025-11-11T02:55:00Z</dcterms:created>
  <dcterms:modified xsi:type="dcterms:W3CDTF">2025-11-11T02:55:00Z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fc9e97e1-47f2-4f86-9407-7583dc63ccb7</vt:lpwstr>
  </property>
</Properties>
</file>